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36"/>
        <w:shd w:val="clear" w:color="auto" w:fill="ffffff"/>
        <w:jc w:val="right"/>
        <w:rPr>
          <w:color w:val="22272f"/>
          <w:sz w:val="17"/>
          <w:szCs w:val="17"/>
        </w:rPr>
      </w:pPr>
      <w:r>
        <w:rPr>
          <w:rStyle w:val="UserStyle_37"/>
          <w:b/>
          <w:bCs/>
          <w:color w:val="22272f"/>
          <w:sz w:val="17"/>
          <w:szCs w:val="17"/>
        </w:rPr>
        <w:t xml:space="preserve">Приложение N 2</w:t>
      </w:r>
      <w:r>
        <w:rPr>
          <w:b/>
          <w:bCs/>
          <w:color w:val="22272f"/>
          <w:sz w:val="17"/>
          <w:szCs w:val="17"/>
        </w:rPr>
        <w:br w:type="textWrapping" w:clear="all"/>
      </w:r>
      <w:r>
        <w:rPr>
          <w:rStyle w:val="UserStyle_37"/>
          <w:b/>
          <w:bCs/>
          <w:color w:val="22272f"/>
          <w:sz w:val="17"/>
          <w:szCs w:val="17"/>
        </w:rPr>
        <w:t xml:space="preserve">к </w:t>
      </w:r>
      <w:r>
        <w:rPr>
          <w:rStyle w:val="UserStyle_37"/>
          <w:b/>
          <w:bCs/>
          <w:color w:val="22272f"/>
          <w:sz w:val="17"/>
          <w:szCs w:val="17"/>
          <w:lang w:val="en-US" w:eastAsia="en-US" w:bidi="en-US"/>
        </w:rPr>
        <w:t xml:space="preserve">приказу</w:t>
      </w:r>
      <w:r>
        <w:rPr>
          <w:rStyle w:val="UserStyle_37"/>
          <w:b/>
          <w:bCs/>
          <w:color w:val="22272f"/>
          <w:sz w:val="17"/>
          <w:szCs w:val="17"/>
        </w:rPr>
        <w:t xml:space="preserve"> Росреестра</w:t>
      </w:r>
      <w:r>
        <w:rPr>
          <w:b/>
          <w:bCs/>
          <w:color w:val="22272f"/>
          <w:sz w:val="17"/>
          <w:szCs w:val="17"/>
        </w:rPr>
        <w:br w:type="textWrapping" w:clear="all"/>
      </w:r>
      <w:r>
        <w:rPr>
          <w:rStyle w:val="UserStyle_37"/>
          <w:b/>
          <w:bCs/>
          <w:color w:val="22272f"/>
          <w:sz w:val="17"/>
          <w:szCs w:val="17"/>
        </w:rPr>
        <w:t xml:space="preserve">от 19 августа 2020 г. N П/0310</w:t>
      </w:r>
      <w:r>
        <w:rPr>
          <w:color w:val="22272f"/>
          <w:sz w:val="17"/>
          <w:szCs w:val="17"/>
        </w:rPr>
      </w:r>
    </w:p>
    <w:p>
      <w:pPr>
        <w:pStyle w:val="UserStyle_38"/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ФОРМА</w:t>
        <w:br w:type="textWrapping" w:clear="all"/>
        <w:t xml:space="preserve">заявления об исправлении технической ошибки в записях Единого государственного реестра недвижимости, о внесении сведений в Единый государственный реестр недвижимости по заявлению заинтересованного лица, о внесении сведений в Единый государственный реестр недвижимости в уведомительном порядке, о внесении изменений в сведения Единого государственного реестра недвижимости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┌──────────────────────────────────┬─────────────────┬──────────────────┐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│Лист N ____      │Всего листов___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├──────────────────────────────────┼──────┬──────────┴──────────────────┤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│1. Заявление                      │2.    │2.1.___________________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├──────────────────────────────────┤      │(указывается наименование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В Федеральную службу       │      │органа, осуществляющего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государственной регистрации,   │      │государственный кадастровый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кадастра и картографии      │      │учет, государственную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│регистрацию прав, ведение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│Единого государственного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│реестра недвижимости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│(далее - орган регистрации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│прав), принявшего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│заявление и прилагаемые к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│нему документы)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│2.2. номер книги учета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│входящих документов__________│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│и номер записи в этой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│книге________________________│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│2.3. количество листов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│заявления____________________│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│2.4. количество прилагаемых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│документов__________________,│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│в том числе оригиналов _____,│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│копий ___, количество листов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│в оригиналах____ копиях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│2.5. подпись 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│2.6. "___"___________ ___ г.,│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                           │      │время ___ч., ___мин.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├───────┬──────────────────────────┴──────┴─────────────────────────────┤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│3.1.   │Прошу в отношении объекта недвижимости: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│Вид: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├───────┬───────────┬──┬──────────────────┬──┬──────────────────┤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│Земельный  │  │Здание            │  │Единый недвижимый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│участок    │  │                  │  │комплекс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├───────┼───────────┼──┼──────────────────┼──┼──────────────────┤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│Сооружение │  │Объект            │  │Предприятие как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           │  │незавершенного    │  │имущественный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           │  │строительства     │  │комплекс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├───────┼───────────┼──┼──────────────────┤  │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│Помещение  │  │Машино-место      │  │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├───────┼───────────┴──┴──────────────────┴──┴──────────────────┤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│Иной: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│______________________________________________________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│(указать вид (наименование) объекта, если он не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│поименован выше)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├───────┴──────────────────┬────────────────────────────────────┤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│Кадастровый номер:        │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├───────┼──────────────────────────┴────────────────────────────────────┤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│3.2.   │Исправить техническую ошибку, допущенную в сведениях Единого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│государственного реестра недвижимости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├───────┼───────┬───────────────────────────────────────────────────────┤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│3.2.1. │в сведениях кадастра недвижимости: кадастровый номер: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├───────────────────────────────────────────────────────┤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│внесены сведения: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│_______________________________________________________│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│правильные сведения:___________________________________│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│внесены сведения: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│_______________________________________________________│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│правильные сведения:___________________________________│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│3.2.2. │в сведениях реестра прав на недвижимость: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│от "___"__________ ___ г. N записи:____________________│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│внесена запись:________________________________________│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│правильная запись:_____________________________________│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│3.2.3. │в сведениях реестра границ: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│реестровый номер границы_______________________________│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│внесены сведения:______________________________________│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│правильные сведения: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│_______________________________________________________│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├───────┼───────┴───────────────────────────────────────────────────────┤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│3.3.   │Внести в кадастр недвижимости Единого государственного  реестра│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│недвижимости следующие сведения: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├───────┬───────────────────────────────────────────────────────┤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│содержащиеся   в   решении   (акте)   об   установлении│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│(изменении)    разрешенного    использования    объекта│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│недвижимости:__________________________________________│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│содержащиеся  в  решении  (акте)  о   переводе   жилого│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│помещения в нежилое  помещение,  нежилого   помещения в│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│жилое  помещение  (об   утверждении   акта   приемочной│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│комиссии)______________________________________________│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│содержащиеся  в   решении   (акте)   об     отнесении к│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│определенной категории земель  (о  переводе  земельного│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│участка из одной категории земель в другую):___________│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│_______________________________________________________│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│содержащиеся в решении (акте) о результатах  проведения│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│государственного земельного надзора 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│содержащиеся   в   решении   (акте)   об    утверждении│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│результатов         государственной         кадастровой│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│оценки________________________________________________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│содержащиеся в решении (акте) об  изменении  назначения│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│здания, сооружения, помещения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├───────────────────────────────────────────────────────┤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│содержащиеся в решении  (акте)  об  изъятии  земельного│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│участка  и  (или)   расположенных   на   нем   объектов│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│недвижимого   имущества   для       государственных или│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│муниципальных нужд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├───────────────────────────────────────────────────────┤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│об адресе 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 признании жилого дома садовым домом или садового дома│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│жилым домом 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│_______________________________________________________│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  назначении   единого   недвижимого     комплекса или│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│предприятия как имущественного комплекса:______________│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│_______________________________________________________│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│иные   предусмотренные   законодательством   Российской│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│Федерации сведения: 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├───────┼───────┴───────────────────────────────────────────────────────┤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│3.4.   │Внести в реестр прав на недвижимость  Единого  государственного│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│реестра недвижимости следующие сведения: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├───────┼───────┬───────────────────────────────────────────────────────┤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  физическом  лице   (правообладателе,     лице, права│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│которого   ограничиваются   и   обременяются    объекты│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│недвижимости,   лице,   в   пользу       которого права│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│ограничиваются  и  обременяются  объекты  недвижимости,│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│стороне сделки в записях реестра прав на  недвижимость)│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│в связи с изменением  сведений  о  нем,   находящихся в│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│распоряжении федерального органа исполнительной власти,│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│уполномоченного на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│осуществление функций по контролю  и  надзору  в  сфере│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│миграции _____________________________________________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  проживающих   в   жилом   помещении     членах семьи│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│собственника данного жилого помещения, находящихся  под│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│опекой  или  попечительством,  либо  несовершеннолетних│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│членах семьи  собственника  данного  жилого  помещения,│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│оставшихся без попечения родителей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│_______________________________________________________│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│о  юридическом  лице  (правообладателе,   лице,   права│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│которого   ограничиваются   и   обременяются    объекты│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│недвижимости,   лице,   в   пользу       которого права│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├────────────────┴─────────────────────┴────────────────────────┤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│наименование и реквизиты документа, подтверждающего полномочия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│представителя: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│юридическое лицо, орган государственной власти, орган местного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│самоуправления: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├───────────────────────┬───────────────────────────────────────┤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│полное наименование:   │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├───────────────────────────────────────┤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│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├───────────────────────┴─────┬─────────────────────────────────┤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ОГРН:            │              ИНН: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├─────────────────────────────┼─────────────────────────────────┤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│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├───────────────────┬─────────┴────────┬────────────────────────┤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│страна регистрации │дата регистрации: │   номер регистрации: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(инкорпорации):  │                  │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├───────────────────┼──────────────────┼────────────────────────┤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│__________________ │"__"_______ __ г. │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├───────────────────┼──────────────────┼────────────────────────┤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почтовый адрес:  │телефон для связи:│адрес электронной почты:│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├───────────────────┼──────────────────┼────────────────────────┤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│                  │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├───────────────────┤                  │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│                  │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├───────────────────┴──────────────────┴────────────────────────┤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│наименование и реквизиты документа, подтверждающего полномочия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│представителя: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│8.     │Документы, прилагаемые к заявлению: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├─────────────────────────────────────┬─────────────────────────┤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│Оригинал в количестве ___экз.,       │Копия в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│на_____л.                            │количестве____экз.,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│на___л.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├─────────────────────────────────────┴─────────────────────────┤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├─────────────────────────────────────┬─────────────────────────┤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│Оригинал в количестве____экз.,       │Копия в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│на___л.                              │количестве___экз.,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│на___л.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├─────────────────────────────────────┴─────────────────────────┤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├─────────────────────────────────────┬─────────────────────────┤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│Оригинал в количестве___экз., на___л.│Копия в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│количестве___экз.,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│на___л.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├───────┼─────────────────────────────────────┴─────────────────────────┤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│9.     │Примечание: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│10.    │Подтверждаю свое согласие,  а  также  согласие  представляемого│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│мною лица  на  обработку  персональных  данных   (фамилия, имя,│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│отчество  (при  наличии);  данные,  содержащиеся  в  документе,│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│удостоверяющем личность; СНИЛС; адрес электронной почты;  номер│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│телефона; почтовый адрес; реквизиты документа,  подтверждающего│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│полномочия)  с   целью   сбора,   систематизации,   накопления,│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│хранения,  уточнения  (обновления,  изменения),  использования,│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│обезличивания, блокирования, уничтожения персональных данных, 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│также иных действий,  необходимых  для  обработки  персональных│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│данных в рамках  предоставления  органами  регистрации   прав в│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│соответствии   с   законодательством    Российской    Федерации│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│государственных услуг, в том числе в автоматизированном режиме,│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│включая принятие решений на их основе органом регистрации  прав│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│в целях предоставления государственной услуги.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│11.    │Настоящим также подтверждаю, что: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│сведения,   указанные   в   настоящем        заявлении, на дату│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│представления заявления достоверны; представленные документы  и│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│содержащиеся  в  них   сведения   соответствуют   установленным│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│законодательством Российской Федерации требованиям, в том числе│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│указанные сведения достоверны;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│мне известно о возможности привлечения меня  в   соответствии с│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│законодательством Российской Федерации к ответственности (в том│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│числе уголовной) за представление поддельных документов, в  том│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│числе документов, содержащих недостоверные сведения.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│12.    │Даю свое согласие  на  участие  в  опросе  по  оценке  качества│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│предоставленной мне государственной услуги: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├─────┬────┬────────────────────────────────────────────────────┤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│да   │    │по телефону: + 7 (_ _ _)________________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│    ├────────────────────────────────────────────────────┤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│    │посредством терминальных и иных устройств,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│    │расположенных в органе регистрации прав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├───────┼─────┼────┼────────────────────────────────────────────────────┤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│    │посредством </w:t>
      </w:r>
      <w:r>
        <w:rPr>
          <w:rFonts w:ascii="Courier New" w:hAnsi="Courier New" w:eastAsia="Times New Roman" w:cs="Courier New"/>
          <w:sz w:val="15"/>
          <w:lang w:eastAsia="ru-RU"/>
        </w:rPr>
        <w:t xml:space="preserve">официального сайта</w:t>
      </w:r>
      <w:r>
        <w:rPr>
          <w:rFonts w:ascii="Courier New" w:hAnsi="Courier New" w:eastAsia="Times New Roman" w:cs="Courier New"/>
          <w:sz w:val="15"/>
          <w:szCs w:val="15"/>
          <w:lang w:eastAsia="ru-RU"/>
        </w:rPr>
        <w:t xml:space="preserve"> </w:t>
      </w: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органа регистрации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│    │прав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├─────┼────┼────────────────────────────────────────────────────┤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│нет  │    │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├───────┼─────┴────┴──────────────────────────┬─────────────────────────┤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│13.    │               Подпись               │          Дата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├─────────────────────────────────────┼─────────────────────────┤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│__________________________________   │"___ "____________ ___ г.│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(подпись)   (инициалы, фамилия)     │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├───────┼─────────────────────────────────────┴─────────────────────────┤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│14.    │Удостоверительная  надпись   нотариуса   о   свидетельствовании│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│подлинности подписи на документе: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├───────┼───────────────────────────────────────────────────────────────┤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│15.    │Отметка специалиста, принявшего заявление и приложенные к  нему│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│документы: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├───────────────────────────────────────────────────────────────┤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│       │                                                               │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</w:pPr>
      <w:r>
        <w:rPr>
          <w:rFonts w:ascii="Courier New" w:hAnsi="Courier New" w:eastAsia="Times New Roman" w:cs="Courier New"/>
          <w:color w:val="22272f"/>
          <w:sz w:val="15"/>
          <w:szCs w:val="15"/>
          <w:lang w:eastAsia="ru-RU"/>
        </w:rPr>
        <w:t xml:space="preserve">└───────┴───────────────────────────────────────────────────────────────┘</w:t>
      </w:r>
    </w:p>
    <w:sectPr>
      <w:type w:val="nextPage"/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  <w:bCs w:val="0"/>
        <w:sz w:val="28"/>
        <w:szCs w:val="34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tab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tab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tab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tab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tab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tab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53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62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69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76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84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91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98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105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1295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340" w:leader="none"/>
        </w:tabs>
        <w:ind w:left="53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6060" w:leader="none"/>
        </w:tabs>
        <w:ind w:left="60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6780" w:leader="none"/>
        </w:tabs>
        <w:ind w:left="67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7500" w:leader="none"/>
        </w:tabs>
        <w:ind w:left="75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8220" w:leader="none"/>
        </w:tabs>
        <w:ind w:left="82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8940" w:leader="none"/>
        </w:tabs>
        <w:ind w:left="89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9660" w:leader="none"/>
        </w:tabs>
        <w:ind w:left="96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10380" w:leader="none"/>
        </w:tabs>
        <w:ind w:left="103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11100" w:leader="none"/>
        </w:tabs>
        <w:ind w:left="111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ascii="Arial" w:hAnsi="Arial" w:eastAsia="Arial Unicode MS"/>
      <w:szCs w:val="24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Absatz-Standardschriftart"/>
    <w:next w:val="UserStyle_0"/>
    <w:link w:val="Normal"/>
  </w:style>
  <w:style w:type="character" w:styleId="UserStyle_1">
    <w:name w:val="WW-Absatz-Standardschriftart"/>
    <w:next w:val="UserStyle_1"/>
    <w:link w:val="Normal"/>
  </w:style>
  <w:style w:type="character" w:styleId="UserStyle_2">
    <w:name w:val="WW-Absatz-Standardschriftart1"/>
    <w:next w:val="UserStyle_2"/>
    <w:link w:val="Normal"/>
  </w:style>
  <w:style w:type="character" w:styleId="UserStyle_3">
    <w:name w:val="WW-Absatz-Standardschriftart11"/>
    <w:next w:val="UserStyle_3"/>
    <w:link w:val="Normal"/>
  </w:style>
  <w:style w:type="character" w:styleId="UserStyle_4">
    <w:name w:val="WW-Absatz-Standardschriftart111"/>
    <w:next w:val="UserStyle_4"/>
    <w:link w:val="Normal"/>
  </w:style>
  <w:style w:type="character" w:styleId="UserStyle_5">
    <w:name w:val="WW-Absatz-Standardschriftart1111"/>
    <w:next w:val="UserStyle_5"/>
    <w:link w:val="Normal"/>
  </w:style>
  <w:style w:type="character" w:styleId="UserStyle_6">
    <w:name w:val="WW-Absatz-Standardschriftart11111"/>
    <w:next w:val="UserStyle_6"/>
    <w:link w:val="Normal"/>
  </w:style>
  <w:style w:type="character" w:styleId="UserStyle_7">
    <w:name w:val="WW-Absatz-Standardschriftart111111"/>
    <w:next w:val="UserStyle_7"/>
    <w:link w:val="Normal"/>
  </w:style>
  <w:style w:type="character" w:styleId="UserStyle_8">
    <w:name w:val="WW-Absatz-Standardschriftart1111111"/>
    <w:next w:val="UserStyle_8"/>
    <w:link w:val="Normal"/>
  </w:style>
  <w:style w:type="character" w:styleId="UserStyle_9">
    <w:name w:val="WW-Absatz-Standardschriftart11111111"/>
    <w:next w:val="UserStyle_9"/>
    <w:link w:val="Normal"/>
  </w:style>
  <w:style w:type="character" w:styleId="UserStyle_10">
    <w:name w:val="WW-Absatz-Standardschriftart111111111"/>
    <w:next w:val="UserStyle_10"/>
    <w:link w:val="Normal"/>
  </w:style>
  <w:style w:type="character" w:styleId="UserStyle_11">
    <w:name w:val="WW-Absatz-Standardschriftart1111111111"/>
    <w:next w:val="UserStyle_11"/>
    <w:link w:val="Normal"/>
  </w:style>
  <w:style w:type="character" w:styleId="UserStyle_12">
    <w:name w:val="WW-Absatz-Standardschriftart11111111111"/>
    <w:next w:val="UserStyle_12"/>
    <w:link w:val="Normal"/>
  </w:style>
  <w:style w:type="character" w:styleId="UserStyle_13">
    <w:name w:val="WW-Absatz-Standardschriftart111111111111"/>
    <w:next w:val="UserStyle_13"/>
    <w:link w:val="Normal"/>
  </w:style>
  <w:style w:type="character" w:styleId="UserStyle_14">
    <w:name w:val="WW-Absatz-Standardschriftart1111111111111"/>
    <w:next w:val="UserStyle_14"/>
    <w:link w:val="Normal"/>
  </w:style>
  <w:style w:type="character" w:styleId="UserStyle_15">
    <w:name w:val="WW-Absatz-Standardschriftart11111111111111"/>
    <w:next w:val="UserStyle_15"/>
    <w:link w:val="Normal"/>
  </w:style>
  <w:style w:type="character" w:styleId="UserStyle_16">
    <w:name w:val="WW-Absatz-Standardschriftart111111111111111"/>
    <w:next w:val="UserStyle_16"/>
    <w:link w:val="Normal"/>
  </w:style>
  <w:style w:type="character" w:styleId="UserStyle_17">
    <w:name w:val="WW-Absatz-Standardschriftart1111111111111111"/>
    <w:next w:val="UserStyle_17"/>
    <w:link w:val="Normal"/>
  </w:style>
  <w:style w:type="character" w:styleId="UserStyle_18">
    <w:name w:val="WW-Absatz-Standardschriftart11111111111111111"/>
    <w:next w:val="UserStyle_18"/>
    <w:link w:val="Normal"/>
  </w:style>
  <w:style w:type="character" w:styleId="UserStyle_19">
    <w:name w:val="WW-Absatz-Standardschriftart111111111111111111"/>
    <w:next w:val="UserStyle_19"/>
    <w:link w:val="Normal"/>
  </w:style>
  <w:style w:type="character" w:styleId="UserStyle_20">
    <w:name w:val="WW-Absatz-Standardschriftart1111111111111111111"/>
    <w:next w:val="UserStyle_20"/>
    <w:link w:val="Normal"/>
  </w:style>
  <w:style w:type="character" w:styleId="UserStyle_21">
    <w:name w:val="WW-Absatz-Standardschriftart11111111111111111111"/>
    <w:next w:val="UserStyle_21"/>
    <w:link w:val="Normal"/>
  </w:style>
  <w:style w:type="character" w:styleId="UserStyle_22">
    <w:name w:val="WW-Absatz-Standardschriftart111111111111111111111"/>
    <w:next w:val="UserStyle_22"/>
    <w:link w:val="Normal"/>
  </w:style>
  <w:style w:type="character" w:styleId="UserStyle_23">
    <w:name w:val="WW-Absatz-Standardschriftart1111111111111111111111"/>
    <w:next w:val="UserStyle_23"/>
    <w:link w:val="Normal"/>
  </w:style>
  <w:style w:type="character" w:styleId="UserStyle_24">
    <w:name w:val="WW-Absatz-Standardschriftart11111111111111111111111"/>
    <w:next w:val="UserStyle_24"/>
    <w:link w:val="Normal"/>
  </w:style>
  <w:style w:type="character" w:styleId="UserStyle_25">
    <w:name w:val="WW-Absatz-Standardschriftart111111111111111111111111"/>
    <w:next w:val="UserStyle_25"/>
    <w:link w:val="Normal"/>
  </w:style>
  <w:style w:type="character" w:styleId="UserStyle_26">
    <w:name w:val="WW-Absatz-Standardschriftart1111111111111111111111111"/>
    <w:next w:val="UserStyle_26"/>
    <w:link w:val="Normal"/>
  </w:style>
  <w:style w:type="character" w:styleId="UserStyle_27">
    <w:name w:val="WW-Absatz-Standardschriftart11111111111111111111111111"/>
    <w:next w:val="UserStyle_27"/>
    <w:link w:val="Normal"/>
  </w:style>
  <w:style w:type="character" w:styleId="UserStyle_28">
    <w:name w:val="WW-Absatz-Standardschriftart111111111111111111111111111"/>
    <w:next w:val="UserStyle_28"/>
    <w:link w:val="Normal"/>
  </w:style>
  <w:style w:type="character" w:styleId="LineNumber">
    <w:name w:val="Номер строки"/>
    <w:next w:val="LineNumber"/>
    <w:link w:val="Normal"/>
  </w:style>
  <w:style w:type="character" w:styleId="UserStyle_29">
    <w:name w:val="Символ нумерации"/>
    <w:next w:val="UserStyle_29"/>
    <w:link w:val="Normal"/>
  </w:style>
  <w:style w:type="character" w:styleId="Hyperlink">
    <w:name w:val="Гиперссылка"/>
    <w:next w:val="Hyperlink"/>
    <w:link w:val="Normal"/>
    <w:uiPriority w:val="99"/>
    <w:rPr>
      <w:color w:val="000080"/>
      <w:u w:val="single"/>
      <w:lang w:val="en-US" w:eastAsia="en-US" w:bidi="en-US"/>
    </w:rPr>
  </w:style>
  <w:style w:type="paragraph" w:styleId="UserStyle_30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ascii="Arial" w:hAnsi="Arial" w:cs="Tahoma"/>
    </w:rPr>
  </w:style>
  <w:style w:type="paragraph" w:styleId="UserStyle_31">
    <w:name w:val="Название1"/>
    <w:basedOn w:val="Normal"/>
    <w:next w:val="UserStyle_31"/>
    <w:link w:val="Normal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UserStyle_32">
    <w:name w:val="Указатель1"/>
    <w:basedOn w:val="Normal"/>
    <w:next w:val="UserStyle_32"/>
    <w:link w:val="Normal"/>
    <w:pPr>
      <w:suppressLineNumbers/>
    </w:pPr>
    <w:rPr>
      <w:rFonts w:ascii="Arial" w:hAnsi="Arial" w:cs="Tahoma"/>
    </w:rPr>
  </w:style>
  <w:style w:type="paragraph" w:styleId="Title">
    <w:name w:val="Название"/>
    <w:basedOn w:val="UserStyle_30"/>
    <w:next w:val="Subtitle"/>
    <w:link w:val="Normal"/>
    <w:qFormat/>
  </w:style>
  <w:style w:type="paragraph" w:styleId="Subtitle">
    <w:name w:val="Подзаголовок"/>
    <w:basedOn w:val="UserStyle_30"/>
    <w:next w:val="BodyText"/>
    <w:link w:val="Normal"/>
    <w:qFormat/>
    <w:pPr>
      <w:jc w:val="center"/>
    </w:pPr>
    <w:rPr>
      <w:i/>
      <w:iCs/>
      <w:sz w:val="28"/>
      <w:szCs w:val="28"/>
    </w:rPr>
  </w:style>
  <w:style w:type="paragraph" w:styleId="UserStyle_33">
    <w:name w:val="  ConsPlusDocList"/>
    <w:next w:val="Normal"/>
    <w:link w:val="Normal"/>
    <w:pPr>
      <w:widowControl w:val="off"/>
    </w:pPr>
    <w:rPr>
      <w:rFonts w:ascii="Arial" w:hAnsi="Arial" w:eastAsia="Arial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Normal"/>
    <w:pPr>
      <w:suppressLineNumbers/>
      <w:tabs>
        <w:tab w:val="center" w:pos="4818" w:leader="none"/>
        <w:tab w:val="right" w:pos="9637" w:leader="none"/>
      </w:tabs>
    </w:pPr>
  </w:style>
  <w:style w:type="paragraph" w:styleId="UserStyle_34">
    <w:name w:val="ConsPlusNormal"/>
    <w:next w:val="UserStyle_34"/>
    <w:link w:val="Normal"/>
    <w:rPr>
      <w:sz w:val="28"/>
      <w:szCs w:val="28"/>
      <w:lang w:val="ru-RU" w:eastAsia="ru-RU" w:bidi="ar-SA"/>
    </w:rPr>
  </w:style>
  <w:style w:type="paragraph" w:styleId="UserStyle_35">
    <w:name w:val="Знак Знак Знак1 Знак"/>
    <w:basedOn w:val="Normal"/>
    <w:next w:val="UserStyle_35"/>
    <w:link w:val="Normal"/>
    <w:pPr>
      <w:widowControl/>
      <w:spacing w:after="160" w:line="240" w:lineRule="exact"/>
    </w:pPr>
    <w:rPr>
      <w:rFonts w:ascii="Verdana" w:hAnsi="Verdana" w:eastAsia="Times New Roman"/>
      <w:sz w:val="24"/>
      <w:lang w:val="en-US" w:eastAsia="en-US"/>
    </w:rPr>
  </w:style>
  <w:style w:type="paragraph" w:styleId="UserStyle_36">
    <w:name w:val="indent_1"/>
    <w:basedOn w:val="Normal"/>
    <w:next w:val="UserStyle_36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  <w:style w:type="character" w:styleId="UserStyle_37">
    <w:name w:val="s_10"/>
    <w:basedOn w:val="NormalCharacter"/>
    <w:next w:val="UserStyle_37"/>
    <w:link w:val="Normal"/>
  </w:style>
  <w:style w:type="paragraph" w:styleId="UserStyle_38">
    <w:name w:val="s_3"/>
    <w:basedOn w:val="Normal"/>
    <w:next w:val="UserStyle_38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  <w:style w:type="paragraph" w:styleId="HtmlPre">
    <w:name w:val="Стандартный HTML"/>
    <w:basedOn w:val="Normal"/>
    <w:next w:val="HtmlPre"/>
    <w:link w:val="UserStyle_39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Cs w:val="20"/>
      <w:lang w:eastAsia="ru-RU"/>
    </w:rPr>
  </w:style>
  <w:style w:type="character" w:styleId="UserStyle_39">
    <w:name w:val="Стандартный HTML Знак"/>
    <w:basedOn w:val="NormalCharacter"/>
    <w:next w:val="UserStyle_39"/>
    <w:link w:val="HtmlPre"/>
    <w:uiPriority w:val="99"/>
    <w:rPr>
      <w:rFonts w:ascii="Courier New" w:hAnsi="Courier New" w:cs="Courier New"/>
    </w:rPr>
  </w:style>
  <w:style w:type="character" w:styleId="UserStyle_40">
    <w:name w:val="s_9"/>
    <w:basedOn w:val="NormalCharacter"/>
    <w:next w:val="UserStyle_40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17944</Characters>
  <CharactersWithSpaces>21050</CharactersWithSpaces>
  <Company>Федеральное агенство кадастра объектов недвижимости</Company>
  <DocSecurity>0</DocSecurity>
  <HyperlinksChanged>false</HyperlinksChanged>
  <Lines>149</Lines>
  <Pages>4</Pages>
  <Paragraphs>42</Paragraphs>
  <ScaleCrop>false</ScaleCrop>
  <SharedDoc>false</SharedDoc>
  <Template>Normal</Template>
  <Words>3148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muser1</dc:creator>
  <cp:lastModifiedBy>MiftakhovaIR</cp:lastModifiedBy>
  <cp:revision>6</cp:revision>
  <dcterms:created xsi:type="dcterms:W3CDTF">2024-07-12T08:35:00Z</dcterms:created>
  <dcterms:modified xsi:type="dcterms:W3CDTF">2025-01-23T10:53:00Z</dcterms:modified>
  <cp:version>786432</cp:version>
</cp:coreProperties>
</file>